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DE" w:rsidRDefault="006B6BF4" w:rsidP="00AB4750">
      <w:pPr>
        <w:spacing w:after="0"/>
        <w:rPr>
          <w:rFonts w:ascii="Arial" w:hAnsi="Arial" w:cs="Arial"/>
          <w:sz w:val="24"/>
          <w:szCs w:val="24"/>
        </w:rPr>
      </w:pPr>
      <w:r>
        <w:rPr>
          <w:rFonts w:ascii="Arial" w:hAnsi="Arial" w:cs="Arial"/>
          <w:sz w:val="24"/>
          <w:szCs w:val="24"/>
          <w:u w:val="single"/>
        </w:rPr>
        <w:t xml:space="preserve">Don’t use </w:t>
      </w:r>
      <w:r w:rsidR="00EA1C17">
        <w:rPr>
          <w:rFonts w:ascii="Arial" w:hAnsi="Arial" w:cs="Arial"/>
          <w:sz w:val="24"/>
          <w:szCs w:val="24"/>
          <w:u w:val="single"/>
        </w:rPr>
        <w:t xml:space="preserve">Targeted </w:t>
      </w:r>
      <w:r>
        <w:rPr>
          <w:rFonts w:ascii="Arial" w:hAnsi="Arial" w:cs="Arial"/>
          <w:sz w:val="24"/>
          <w:szCs w:val="24"/>
          <w:u w:val="single"/>
        </w:rPr>
        <w:t xml:space="preserve">Tax Incentives to </w:t>
      </w:r>
      <w:r w:rsidR="00EA1C17">
        <w:rPr>
          <w:rFonts w:ascii="Arial" w:hAnsi="Arial" w:cs="Arial"/>
          <w:sz w:val="24"/>
          <w:szCs w:val="24"/>
          <w:u w:val="single"/>
        </w:rPr>
        <w:t>Stimulate</w:t>
      </w:r>
      <w:r>
        <w:rPr>
          <w:rFonts w:ascii="Arial" w:hAnsi="Arial" w:cs="Arial"/>
          <w:sz w:val="24"/>
          <w:szCs w:val="24"/>
          <w:u w:val="single"/>
        </w:rPr>
        <w:t xml:space="preserve"> </w:t>
      </w:r>
      <w:r w:rsidR="00485320">
        <w:rPr>
          <w:rFonts w:ascii="Arial" w:hAnsi="Arial" w:cs="Arial"/>
          <w:sz w:val="24"/>
          <w:szCs w:val="24"/>
          <w:u w:val="single"/>
        </w:rPr>
        <w:t>Economic Development</w:t>
      </w:r>
    </w:p>
    <w:p w:rsidR="00AB4750" w:rsidRDefault="00AB4750" w:rsidP="00AB4750">
      <w:pPr>
        <w:spacing w:after="0"/>
        <w:rPr>
          <w:rFonts w:ascii="Arial" w:hAnsi="Arial" w:cs="Arial"/>
          <w:sz w:val="24"/>
          <w:szCs w:val="24"/>
        </w:rPr>
      </w:pPr>
    </w:p>
    <w:p w:rsidR="00AB4750" w:rsidRDefault="00AB4750" w:rsidP="00AB4750">
      <w:pPr>
        <w:spacing w:after="0"/>
        <w:rPr>
          <w:rFonts w:ascii="Arial" w:hAnsi="Arial" w:cs="Arial"/>
          <w:sz w:val="24"/>
          <w:szCs w:val="24"/>
        </w:rPr>
      </w:pPr>
      <w:proofErr w:type="gramStart"/>
      <w:r>
        <w:rPr>
          <w:rFonts w:ascii="Arial" w:hAnsi="Arial" w:cs="Arial"/>
          <w:sz w:val="24"/>
          <w:szCs w:val="24"/>
        </w:rPr>
        <w:t>by</w:t>
      </w:r>
      <w:proofErr w:type="gramEnd"/>
      <w:r>
        <w:rPr>
          <w:rFonts w:ascii="Arial" w:hAnsi="Arial" w:cs="Arial"/>
          <w:sz w:val="24"/>
          <w:szCs w:val="24"/>
        </w:rPr>
        <w:t xml:space="preserve"> Paul </w:t>
      </w:r>
      <w:r w:rsidR="00504AA5">
        <w:rPr>
          <w:rFonts w:ascii="Arial" w:hAnsi="Arial" w:cs="Arial"/>
          <w:sz w:val="24"/>
          <w:szCs w:val="24"/>
        </w:rPr>
        <w:t xml:space="preserve">T. </w:t>
      </w:r>
      <w:r>
        <w:rPr>
          <w:rFonts w:ascii="Arial" w:hAnsi="Arial" w:cs="Arial"/>
          <w:sz w:val="24"/>
          <w:szCs w:val="24"/>
        </w:rPr>
        <w:t>Prentice, Ph.D.</w:t>
      </w:r>
    </w:p>
    <w:p w:rsidR="00AB4750" w:rsidRDefault="00805067" w:rsidP="00AB4750">
      <w:pPr>
        <w:spacing w:after="0"/>
        <w:rPr>
          <w:rFonts w:ascii="Arial" w:hAnsi="Arial" w:cs="Arial"/>
          <w:sz w:val="24"/>
          <w:szCs w:val="24"/>
        </w:rPr>
      </w:pPr>
      <w:r>
        <w:rPr>
          <w:rFonts w:ascii="Arial" w:hAnsi="Arial" w:cs="Arial"/>
          <w:noProof/>
          <w:sz w:val="24"/>
          <w:szCs w:val="24"/>
        </w:rPr>
        <w:drawing>
          <wp:inline distT="0" distB="0" distL="0" distR="0" wp14:anchorId="6E8CBB01" wp14:editId="27EF0D2D">
            <wp:extent cx="1409700" cy="2032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 2008 picture small.jpg"/>
                    <pic:cNvPicPr/>
                  </pic:nvPicPr>
                  <pic:blipFill>
                    <a:blip r:embed="rId4">
                      <a:extLst>
                        <a:ext uri="{28A0092B-C50C-407E-A947-70E740481C1C}">
                          <a14:useLocalDpi xmlns:a14="http://schemas.microsoft.com/office/drawing/2010/main" val="0"/>
                        </a:ext>
                      </a:extLst>
                    </a:blip>
                    <a:stretch>
                      <a:fillRect/>
                    </a:stretch>
                  </pic:blipFill>
                  <pic:spPr>
                    <a:xfrm>
                      <a:off x="0" y="0"/>
                      <a:ext cx="1409700" cy="2032000"/>
                    </a:xfrm>
                    <a:prstGeom prst="rect">
                      <a:avLst/>
                    </a:prstGeom>
                  </pic:spPr>
                </pic:pic>
              </a:graphicData>
            </a:graphic>
          </wp:inline>
        </w:drawing>
      </w:r>
      <w:bookmarkStart w:id="0" w:name="_GoBack"/>
      <w:bookmarkEnd w:id="0"/>
    </w:p>
    <w:p w:rsidR="00AB4750" w:rsidRDefault="00AB4750" w:rsidP="00AB4750">
      <w:pPr>
        <w:spacing w:after="0"/>
        <w:rPr>
          <w:rFonts w:ascii="Arial" w:hAnsi="Arial" w:cs="Arial"/>
          <w:sz w:val="24"/>
          <w:szCs w:val="24"/>
        </w:rPr>
      </w:pPr>
      <w:r>
        <w:rPr>
          <w:rFonts w:ascii="Arial" w:hAnsi="Arial" w:cs="Arial"/>
          <w:sz w:val="24"/>
          <w:szCs w:val="24"/>
        </w:rPr>
        <w:t>Fellow at the Centennial Institute</w:t>
      </w:r>
    </w:p>
    <w:p w:rsidR="00AB4750" w:rsidRDefault="00AB4750" w:rsidP="00AB4750">
      <w:pPr>
        <w:spacing w:after="0"/>
        <w:ind w:left="720"/>
        <w:rPr>
          <w:rFonts w:ascii="Arial" w:hAnsi="Arial" w:cs="Arial"/>
          <w:sz w:val="24"/>
          <w:szCs w:val="24"/>
        </w:rPr>
      </w:pPr>
      <w:r>
        <w:rPr>
          <w:rFonts w:ascii="Arial" w:hAnsi="Arial" w:cs="Arial"/>
          <w:sz w:val="24"/>
          <w:szCs w:val="24"/>
        </w:rPr>
        <w:t>Colorado Christian University</w:t>
      </w:r>
    </w:p>
    <w:p w:rsidR="00AB4750" w:rsidRDefault="00AB4750" w:rsidP="00AB4750">
      <w:pPr>
        <w:spacing w:after="0"/>
        <w:rPr>
          <w:rFonts w:ascii="Arial" w:hAnsi="Arial" w:cs="Arial"/>
          <w:sz w:val="24"/>
          <w:szCs w:val="24"/>
        </w:rPr>
      </w:pPr>
      <w:r>
        <w:rPr>
          <w:rFonts w:ascii="Arial" w:hAnsi="Arial" w:cs="Arial"/>
          <w:sz w:val="24"/>
          <w:szCs w:val="24"/>
        </w:rPr>
        <w:t>Senior Fellow</w:t>
      </w:r>
    </w:p>
    <w:p w:rsidR="00AB4750" w:rsidRDefault="00AB4750" w:rsidP="00AB4750">
      <w:pPr>
        <w:spacing w:after="0"/>
        <w:ind w:left="720"/>
        <w:rPr>
          <w:rFonts w:ascii="Arial" w:hAnsi="Arial" w:cs="Arial"/>
          <w:sz w:val="24"/>
          <w:szCs w:val="24"/>
        </w:rPr>
      </w:pPr>
      <w:r>
        <w:rPr>
          <w:rFonts w:ascii="Arial" w:hAnsi="Arial" w:cs="Arial"/>
          <w:sz w:val="24"/>
          <w:szCs w:val="24"/>
        </w:rPr>
        <w:t>Independence Institute</w:t>
      </w:r>
    </w:p>
    <w:p w:rsidR="00AB4750" w:rsidRDefault="00AB4750" w:rsidP="00AB4750">
      <w:pPr>
        <w:spacing w:after="0"/>
        <w:rPr>
          <w:rFonts w:ascii="Arial" w:hAnsi="Arial" w:cs="Arial"/>
          <w:sz w:val="24"/>
          <w:szCs w:val="24"/>
        </w:rPr>
      </w:pPr>
    </w:p>
    <w:p w:rsidR="00AB4750" w:rsidRDefault="00A3653E" w:rsidP="00AB4750">
      <w:pPr>
        <w:spacing w:after="0"/>
        <w:rPr>
          <w:rFonts w:ascii="Arial" w:hAnsi="Arial" w:cs="Arial"/>
          <w:sz w:val="24"/>
          <w:szCs w:val="24"/>
        </w:rPr>
      </w:pPr>
      <w:r>
        <w:rPr>
          <w:rFonts w:ascii="Arial" w:hAnsi="Arial" w:cs="Arial"/>
          <w:sz w:val="24"/>
          <w:szCs w:val="24"/>
        </w:rPr>
        <w:t xml:space="preserve">--------------------- </w:t>
      </w:r>
    </w:p>
    <w:p w:rsidR="00A3653E" w:rsidRDefault="00A3653E" w:rsidP="00AB4750">
      <w:pPr>
        <w:spacing w:after="0"/>
        <w:rPr>
          <w:rFonts w:ascii="Arial" w:hAnsi="Arial" w:cs="Arial"/>
          <w:sz w:val="24"/>
          <w:szCs w:val="24"/>
        </w:rPr>
      </w:pPr>
      <w:r>
        <w:rPr>
          <w:rFonts w:ascii="Arial" w:hAnsi="Arial" w:cs="Arial"/>
          <w:sz w:val="24"/>
          <w:szCs w:val="24"/>
        </w:rPr>
        <w:t xml:space="preserve">State and local governments throughout the United States rightly desire more economic growth so as to create jobs, income, and wealth for their residents. Many government officials, including those in Colorado Springs, believe that an effective way to stimulate economic development is through a system of </w:t>
      </w:r>
      <w:r w:rsidR="00E94434">
        <w:rPr>
          <w:rFonts w:ascii="Arial" w:hAnsi="Arial" w:cs="Arial"/>
          <w:sz w:val="24"/>
          <w:szCs w:val="24"/>
        </w:rPr>
        <w:t xml:space="preserve">targeted </w:t>
      </w:r>
      <w:r>
        <w:rPr>
          <w:rFonts w:ascii="Arial" w:hAnsi="Arial" w:cs="Arial"/>
          <w:sz w:val="24"/>
          <w:szCs w:val="24"/>
        </w:rPr>
        <w:t>tax incentives. Since businesses respond to incentives, it would appear natural to “incentivize” them to locate where the after-tax profits would be greatest – other things being equal.</w:t>
      </w:r>
      <w:r w:rsidR="00903A67">
        <w:rPr>
          <w:rFonts w:ascii="Arial" w:hAnsi="Arial" w:cs="Arial"/>
          <w:sz w:val="24"/>
          <w:szCs w:val="24"/>
        </w:rPr>
        <w:t xml:space="preserve"> Whether it is to attract new </w:t>
      </w:r>
      <w:r w:rsidR="00E94434">
        <w:rPr>
          <w:rFonts w:ascii="Arial" w:hAnsi="Arial" w:cs="Arial"/>
          <w:sz w:val="24"/>
          <w:szCs w:val="24"/>
        </w:rPr>
        <w:t>companies</w:t>
      </w:r>
      <w:r w:rsidR="00903A67">
        <w:rPr>
          <w:rFonts w:ascii="Arial" w:hAnsi="Arial" w:cs="Arial"/>
          <w:sz w:val="24"/>
          <w:szCs w:val="24"/>
        </w:rPr>
        <w:t xml:space="preserve">, or to </w:t>
      </w:r>
      <w:r w:rsidR="00E94434">
        <w:rPr>
          <w:rFonts w:ascii="Arial" w:hAnsi="Arial" w:cs="Arial"/>
          <w:sz w:val="24"/>
          <w:szCs w:val="24"/>
        </w:rPr>
        <w:t xml:space="preserve">selectively </w:t>
      </w:r>
      <w:r w:rsidR="00903A67">
        <w:rPr>
          <w:rFonts w:ascii="Arial" w:hAnsi="Arial" w:cs="Arial"/>
          <w:sz w:val="24"/>
          <w:szCs w:val="24"/>
        </w:rPr>
        <w:t xml:space="preserve">expand existing </w:t>
      </w:r>
      <w:r w:rsidR="00E94434">
        <w:rPr>
          <w:rFonts w:ascii="Arial" w:hAnsi="Arial" w:cs="Arial"/>
          <w:sz w:val="24"/>
          <w:szCs w:val="24"/>
        </w:rPr>
        <w:t>companies</w:t>
      </w:r>
      <w:r w:rsidR="00903A67">
        <w:rPr>
          <w:rFonts w:ascii="Arial" w:hAnsi="Arial" w:cs="Arial"/>
          <w:sz w:val="24"/>
          <w:szCs w:val="24"/>
        </w:rPr>
        <w:t xml:space="preserve">, there is a great bidding war going on </w:t>
      </w:r>
      <w:r w:rsidR="00171FE7">
        <w:rPr>
          <w:rFonts w:ascii="Arial" w:hAnsi="Arial" w:cs="Arial"/>
          <w:sz w:val="24"/>
          <w:szCs w:val="24"/>
        </w:rPr>
        <w:t xml:space="preserve">throughout America </w:t>
      </w:r>
      <w:r w:rsidR="00903A67">
        <w:rPr>
          <w:rFonts w:ascii="Arial" w:hAnsi="Arial" w:cs="Arial"/>
          <w:sz w:val="24"/>
          <w:szCs w:val="24"/>
        </w:rPr>
        <w:t>for economic development</w:t>
      </w:r>
      <w:r w:rsidR="00131F9F">
        <w:rPr>
          <w:rFonts w:ascii="Arial" w:hAnsi="Arial" w:cs="Arial"/>
          <w:sz w:val="24"/>
          <w:szCs w:val="24"/>
        </w:rPr>
        <w:t xml:space="preserve"> through </w:t>
      </w:r>
      <w:r w:rsidR="00E94434">
        <w:rPr>
          <w:rFonts w:ascii="Arial" w:hAnsi="Arial" w:cs="Arial"/>
          <w:sz w:val="24"/>
          <w:szCs w:val="24"/>
        </w:rPr>
        <w:t xml:space="preserve">targeted </w:t>
      </w:r>
      <w:r w:rsidR="00131F9F">
        <w:rPr>
          <w:rFonts w:ascii="Arial" w:hAnsi="Arial" w:cs="Arial"/>
          <w:sz w:val="24"/>
          <w:szCs w:val="24"/>
        </w:rPr>
        <w:t>tax incentives</w:t>
      </w:r>
      <w:r w:rsidR="00903A67">
        <w:rPr>
          <w:rFonts w:ascii="Arial" w:hAnsi="Arial" w:cs="Arial"/>
          <w:sz w:val="24"/>
          <w:szCs w:val="24"/>
        </w:rPr>
        <w:t>.</w:t>
      </w:r>
    </w:p>
    <w:p w:rsidR="00131F9F" w:rsidRDefault="00131F9F" w:rsidP="00AB4750">
      <w:pPr>
        <w:spacing w:after="0"/>
        <w:rPr>
          <w:rFonts w:ascii="Arial" w:hAnsi="Arial" w:cs="Arial"/>
          <w:sz w:val="24"/>
          <w:szCs w:val="24"/>
        </w:rPr>
      </w:pPr>
    </w:p>
    <w:p w:rsidR="00131F9F" w:rsidRDefault="00131F9F" w:rsidP="00AB4750">
      <w:pPr>
        <w:spacing w:after="0"/>
        <w:rPr>
          <w:rFonts w:ascii="Arial" w:hAnsi="Arial" w:cs="Arial"/>
          <w:sz w:val="24"/>
          <w:szCs w:val="24"/>
        </w:rPr>
      </w:pPr>
      <w:r>
        <w:rPr>
          <w:rFonts w:ascii="Arial" w:hAnsi="Arial" w:cs="Arial"/>
          <w:sz w:val="24"/>
          <w:szCs w:val="24"/>
        </w:rPr>
        <w:t xml:space="preserve">These incentives take many forms, some overt and some covert. Overt incentives include the likes of property tax abatements and sales tax rebates. </w:t>
      </w:r>
      <w:r w:rsidR="00504AA5">
        <w:rPr>
          <w:rFonts w:ascii="Arial" w:hAnsi="Arial" w:cs="Arial"/>
          <w:sz w:val="24"/>
          <w:szCs w:val="24"/>
        </w:rPr>
        <w:t>C</w:t>
      </w:r>
      <w:r>
        <w:rPr>
          <w:rFonts w:ascii="Arial" w:hAnsi="Arial" w:cs="Arial"/>
          <w:sz w:val="24"/>
          <w:szCs w:val="24"/>
        </w:rPr>
        <w:t xml:space="preserve">overt incentives </w:t>
      </w:r>
      <w:r w:rsidR="00504AA5">
        <w:rPr>
          <w:rFonts w:ascii="Arial" w:hAnsi="Arial" w:cs="Arial"/>
          <w:sz w:val="24"/>
          <w:szCs w:val="24"/>
        </w:rPr>
        <w:t xml:space="preserve">include </w:t>
      </w:r>
      <w:r>
        <w:rPr>
          <w:rFonts w:ascii="Arial" w:hAnsi="Arial" w:cs="Arial"/>
          <w:sz w:val="24"/>
          <w:szCs w:val="24"/>
        </w:rPr>
        <w:t xml:space="preserve">reduced regulation or lower utility rates. All are designed to </w:t>
      </w:r>
      <w:r w:rsidR="00411174">
        <w:rPr>
          <w:rFonts w:ascii="Arial" w:hAnsi="Arial" w:cs="Arial"/>
          <w:sz w:val="24"/>
          <w:szCs w:val="24"/>
        </w:rPr>
        <w:t>entice</w:t>
      </w:r>
      <w:r>
        <w:rPr>
          <w:rFonts w:ascii="Arial" w:hAnsi="Arial" w:cs="Arial"/>
          <w:sz w:val="24"/>
          <w:szCs w:val="24"/>
        </w:rPr>
        <w:t xml:space="preserve"> new business to relocate or existing business to expand. </w:t>
      </w:r>
      <w:r w:rsidR="00411174">
        <w:rPr>
          <w:rFonts w:ascii="Arial" w:hAnsi="Arial" w:cs="Arial"/>
          <w:sz w:val="24"/>
          <w:szCs w:val="24"/>
        </w:rPr>
        <w:t xml:space="preserve">On the surface, incentives-based economic development seems to be a logical policy. </w:t>
      </w:r>
    </w:p>
    <w:p w:rsidR="00411174" w:rsidRDefault="00411174" w:rsidP="00AB4750">
      <w:pPr>
        <w:spacing w:after="0"/>
        <w:rPr>
          <w:rFonts w:ascii="Arial" w:hAnsi="Arial" w:cs="Arial"/>
          <w:sz w:val="24"/>
          <w:szCs w:val="24"/>
        </w:rPr>
      </w:pPr>
    </w:p>
    <w:p w:rsidR="00411174" w:rsidRDefault="00411174" w:rsidP="00AB4750">
      <w:pPr>
        <w:spacing w:after="0"/>
        <w:rPr>
          <w:rFonts w:ascii="Arial" w:hAnsi="Arial" w:cs="Arial"/>
          <w:sz w:val="24"/>
          <w:szCs w:val="24"/>
        </w:rPr>
      </w:pPr>
      <w:r>
        <w:rPr>
          <w:rFonts w:ascii="Arial" w:hAnsi="Arial" w:cs="Arial"/>
          <w:sz w:val="24"/>
          <w:szCs w:val="24"/>
        </w:rPr>
        <w:t xml:space="preserve">However, below the surface, there are three major flaws with this approach to economic development. First, </w:t>
      </w:r>
      <w:r w:rsidR="0022166F">
        <w:rPr>
          <w:rFonts w:ascii="Arial" w:hAnsi="Arial" w:cs="Arial"/>
          <w:sz w:val="24"/>
          <w:szCs w:val="24"/>
        </w:rPr>
        <w:t xml:space="preserve">a marketing maxim is that current customers provide the best and least costly opportunity for future growth. Likewise, the businesses that currently operate in Colorado Springs provide the best </w:t>
      </w:r>
      <w:r w:rsidR="00FF2ECE">
        <w:rPr>
          <w:rFonts w:ascii="Arial" w:hAnsi="Arial" w:cs="Arial"/>
          <w:sz w:val="24"/>
          <w:szCs w:val="24"/>
        </w:rPr>
        <w:t xml:space="preserve">and least costly </w:t>
      </w:r>
      <w:r w:rsidR="0022166F">
        <w:rPr>
          <w:rFonts w:ascii="Arial" w:hAnsi="Arial" w:cs="Arial"/>
          <w:sz w:val="24"/>
          <w:szCs w:val="24"/>
        </w:rPr>
        <w:t xml:space="preserve">opportunity for future economic growth. These businesses can all benefit from low tax rates, low regulation, </w:t>
      </w:r>
      <w:r w:rsidR="0022166F">
        <w:rPr>
          <w:rFonts w:ascii="Arial" w:hAnsi="Arial" w:cs="Arial"/>
          <w:sz w:val="24"/>
          <w:szCs w:val="24"/>
        </w:rPr>
        <w:lastRenderedPageBreak/>
        <w:t xml:space="preserve">and low utility rates. By providing an economic environment that is welcoming to all, we </w:t>
      </w:r>
      <w:r w:rsidR="00AD4D90">
        <w:rPr>
          <w:rFonts w:ascii="Arial" w:hAnsi="Arial" w:cs="Arial"/>
          <w:sz w:val="24"/>
          <w:szCs w:val="24"/>
        </w:rPr>
        <w:t xml:space="preserve">will </w:t>
      </w:r>
      <w:r w:rsidR="0022166F">
        <w:rPr>
          <w:rFonts w:ascii="Arial" w:hAnsi="Arial" w:cs="Arial"/>
          <w:sz w:val="24"/>
          <w:szCs w:val="24"/>
        </w:rPr>
        <w:t>grow and thrive.</w:t>
      </w:r>
      <w:r w:rsidR="00F457D7">
        <w:rPr>
          <w:rFonts w:ascii="Arial" w:hAnsi="Arial" w:cs="Arial"/>
          <w:sz w:val="24"/>
          <w:szCs w:val="24"/>
        </w:rPr>
        <w:t xml:space="preserve"> When we only provide incentives to new </w:t>
      </w:r>
      <w:r w:rsidR="00AD4D90">
        <w:rPr>
          <w:rFonts w:ascii="Arial" w:hAnsi="Arial" w:cs="Arial"/>
          <w:sz w:val="24"/>
          <w:szCs w:val="24"/>
        </w:rPr>
        <w:t>or selected companies</w:t>
      </w:r>
      <w:r w:rsidR="00F457D7">
        <w:rPr>
          <w:rFonts w:ascii="Arial" w:hAnsi="Arial" w:cs="Arial"/>
          <w:sz w:val="24"/>
          <w:szCs w:val="24"/>
        </w:rPr>
        <w:t>, we create an un-level playing field with our existing base of businesses.</w:t>
      </w:r>
    </w:p>
    <w:p w:rsidR="00C56C47" w:rsidRDefault="00C56C47" w:rsidP="00AB4750">
      <w:pPr>
        <w:spacing w:after="0"/>
        <w:rPr>
          <w:rFonts w:ascii="Arial" w:hAnsi="Arial" w:cs="Arial"/>
          <w:sz w:val="24"/>
          <w:szCs w:val="24"/>
        </w:rPr>
      </w:pPr>
    </w:p>
    <w:p w:rsidR="00903A67" w:rsidRDefault="00610FAB" w:rsidP="00AB4750">
      <w:pPr>
        <w:spacing w:after="0"/>
        <w:rPr>
          <w:rFonts w:ascii="Arial" w:hAnsi="Arial" w:cs="Arial"/>
          <w:sz w:val="24"/>
          <w:szCs w:val="24"/>
        </w:rPr>
      </w:pPr>
      <w:r>
        <w:rPr>
          <w:rFonts w:ascii="Arial" w:hAnsi="Arial" w:cs="Arial"/>
          <w:sz w:val="24"/>
          <w:szCs w:val="24"/>
        </w:rPr>
        <w:t xml:space="preserve">Second, </w:t>
      </w:r>
      <w:r w:rsidR="008F734F">
        <w:rPr>
          <w:rFonts w:ascii="Arial" w:hAnsi="Arial" w:cs="Arial"/>
          <w:sz w:val="24"/>
          <w:szCs w:val="24"/>
        </w:rPr>
        <w:t>there is the problem of picking winners and losers. W</w:t>
      </w:r>
      <w:r>
        <w:rPr>
          <w:rFonts w:ascii="Arial" w:hAnsi="Arial" w:cs="Arial"/>
          <w:sz w:val="24"/>
          <w:szCs w:val="24"/>
        </w:rPr>
        <w:t>hich business</w:t>
      </w:r>
      <w:r w:rsidR="00FF2ECE">
        <w:rPr>
          <w:rFonts w:ascii="Arial" w:hAnsi="Arial" w:cs="Arial"/>
          <w:sz w:val="24"/>
          <w:szCs w:val="24"/>
        </w:rPr>
        <w:t>es</w:t>
      </w:r>
      <w:r>
        <w:rPr>
          <w:rFonts w:ascii="Arial" w:hAnsi="Arial" w:cs="Arial"/>
          <w:sz w:val="24"/>
          <w:szCs w:val="24"/>
        </w:rPr>
        <w:t xml:space="preserve"> should be incentivized and which should not? There is a reasonable argument to be made that targeted incentives to lure an outside business to locate here, or to keep a current business from moving out, might pay for itself</w:t>
      </w:r>
      <w:r w:rsidR="00672FDE">
        <w:rPr>
          <w:rFonts w:ascii="Arial" w:hAnsi="Arial" w:cs="Arial"/>
          <w:sz w:val="24"/>
          <w:szCs w:val="24"/>
        </w:rPr>
        <w:t xml:space="preserve"> over time</w:t>
      </w:r>
      <w:r>
        <w:rPr>
          <w:rFonts w:ascii="Arial" w:hAnsi="Arial" w:cs="Arial"/>
          <w:sz w:val="24"/>
          <w:szCs w:val="24"/>
        </w:rPr>
        <w:t xml:space="preserve">. </w:t>
      </w:r>
      <w:r w:rsidR="00154AAD">
        <w:rPr>
          <w:rFonts w:ascii="Arial" w:hAnsi="Arial" w:cs="Arial"/>
          <w:sz w:val="24"/>
          <w:szCs w:val="24"/>
        </w:rPr>
        <w:t xml:space="preserve">But this assumes a super-human </w:t>
      </w:r>
      <w:r w:rsidR="00332E5F">
        <w:rPr>
          <w:rFonts w:ascii="Arial" w:hAnsi="Arial" w:cs="Arial"/>
          <w:sz w:val="24"/>
          <w:szCs w:val="24"/>
        </w:rPr>
        <w:t xml:space="preserve">intelligence and </w:t>
      </w:r>
      <w:r w:rsidR="00154AAD">
        <w:rPr>
          <w:rFonts w:ascii="Arial" w:hAnsi="Arial" w:cs="Arial"/>
          <w:sz w:val="24"/>
          <w:szCs w:val="24"/>
        </w:rPr>
        <w:t>clairvoyance on the part of the city planners.</w:t>
      </w:r>
      <w:r w:rsidR="00332E5F">
        <w:rPr>
          <w:rFonts w:ascii="Arial" w:hAnsi="Arial" w:cs="Arial"/>
          <w:sz w:val="24"/>
          <w:szCs w:val="24"/>
        </w:rPr>
        <w:t xml:space="preserve"> I don’t know about you, but I have yet to see </w:t>
      </w:r>
      <w:r w:rsidR="00E82B2C">
        <w:rPr>
          <w:rFonts w:ascii="Arial" w:hAnsi="Arial" w:cs="Arial"/>
          <w:sz w:val="24"/>
          <w:szCs w:val="24"/>
        </w:rPr>
        <w:t>th</w:t>
      </w:r>
      <w:r w:rsidR="008F734F">
        <w:rPr>
          <w:rFonts w:ascii="Arial" w:hAnsi="Arial" w:cs="Arial"/>
          <w:sz w:val="24"/>
          <w:szCs w:val="24"/>
        </w:rPr>
        <w:t>e</w:t>
      </w:r>
      <w:r w:rsidR="00E82B2C">
        <w:rPr>
          <w:rFonts w:ascii="Arial" w:hAnsi="Arial" w:cs="Arial"/>
          <w:sz w:val="24"/>
          <w:szCs w:val="24"/>
        </w:rPr>
        <w:t xml:space="preserve"> </w:t>
      </w:r>
      <w:r w:rsidR="00912602">
        <w:rPr>
          <w:rFonts w:ascii="Arial" w:hAnsi="Arial" w:cs="Arial"/>
          <w:sz w:val="24"/>
          <w:szCs w:val="24"/>
        </w:rPr>
        <w:t xml:space="preserve">ability </w:t>
      </w:r>
      <w:r w:rsidR="008F734F">
        <w:rPr>
          <w:rFonts w:ascii="Arial" w:hAnsi="Arial" w:cs="Arial"/>
          <w:sz w:val="24"/>
          <w:szCs w:val="24"/>
        </w:rPr>
        <w:t xml:space="preserve">of </w:t>
      </w:r>
      <w:r>
        <w:rPr>
          <w:rFonts w:ascii="Arial" w:hAnsi="Arial" w:cs="Arial"/>
          <w:sz w:val="24"/>
          <w:szCs w:val="24"/>
        </w:rPr>
        <w:t xml:space="preserve">local officials </w:t>
      </w:r>
      <w:r w:rsidR="00912602">
        <w:rPr>
          <w:rFonts w:ascii="Arial" w:hAnsi="Arial" w:cs="Arial"/>
          <w:sz w:val="24"/>
          <w:szCs w:val="24"/>
        </w:rPr>
        <w:t>to pick the “right” winners and losers</w:t>
      </w:r>
      <w:r w:rsidR="006E642E">
        <w:rPr>
          <w:rFonts w:ascii="Arial" w:hAnsi="Arial" w:cs="Arial"/>
          <w:sz w:val="24"/>
          <w:szCs w:val="24"/>
        </w:rPr>
        <w:t>.</w:t>
      </w:r>
    </w:p>
    <w:p w:rsidR="006E642E" w:rsidRDefault="006E642E" w:rsidP="00AB4750">
      <w:pPr>
        <w:spacing w:after="0"/>
        <w:rPr>
          <w:rFonts w:ascii="Arial" w:hAnsi="Arial" w:cs="Arial"/>
          <w:sz w:val="24"/>
          <w:szCs w:val="24"/>
        </w:rPr>
      </w:pPr>
    </w:p>
    <w:p w:rsidR="00903A67" w:rsidRPr="00AB4750" w:rsidRDefault="006E642E" w:rsidP="00AB4750">
      <w:pPr>
        <w:spacing w:after="0"/>
        <w:rPr>
          <w:rFonts w:ascii="Arial" w:hAnsi="Arial" w:cs="Arial"/>
          <w:sz w:val="24"/>
          <w:szCs w:val="24"/>
        </w:rPr>
      </w:pPr>
      <w:r>
        <w:rPr>
          <w:rFonts w:ascii="Arial" w:hAnsi="Arial" w:cs="Arial"/>
          <w:sz w:val="24"/>
          <w:szCs w:val="24"/>
        </w:rPr>
        <w:t xml:space="preserve">Third, such a system </w:t>
      </w:r>
      <w:r w:rsidR="00E82B2C">
        <w:rPr>
          <w:rFonts w:ascii="Arial" w:hAnsi="Arial" w:cs="Arial"/>
          <w:sz w:val="24"/>
          <w:szCs w:val="24"/>
        </w:rPr>
        <w:t xml:space="preserve">of picking winners and losers naturally </w:t>
      </w:r>
      <w:r w:rsidR="00EF2A1E">
        <w:rPr>
          <w:rFonts w:ascii="Arial" w:hAnsi="Arial" w:cs="Arial"/>
          <w:sz w:val="24"/>
          <w:szCs w:val="24"/>
        </w:rPr>
        <w:t>leads</w:t>
      </w:r>
      <w:r w:rsidR="00E82B2C">
        <w:rPr>
          <w:rFonts w:ascii="Arial" w:hAnsi="Arial" w:cs="Arial"/>
          <w:sz w:val="24"/>
          <w:szCs w:val="24"/>
        </w:rPr>
        <w:t xml:space="preserve"> to the temptation of bribery</w:t>
      </w:r>
      <w:r w:rsidR="00151C84">
        <w:rPr>
          <w:rFonts w:ascii="Arial" w:hAnsi="Arial" w:cs="Arial"/>
          <w:sz w:val="24"/>
          <w:szCs w:val="24"/>
        </w:rPr>
        <w:t>. It</w:t>
      </w:r>
      <w:r w:rsidR="00E82B2C">
        <w:rPr>
          <w:rFonts w:ascii="Arial" w:hAnsi="Arial" w:cs="Arial"/>
          <w:sz w:val="24"/>
          <w:szCs w:val="24"/>
        </w:rPr>
        <w:t xml:space="preserve"> opens the door to </w:t>
      </w:r>
      <w:r w:rsidR="007A618C">
        <w:rPr>
          <w:rFonts w:ascii="Arial" w:hAnsi="Arial" w:cs="Arial"/>
          <w:sz w:val="24"/>
          <w:szCs w:val="24"/>
        </w:rPr>
        <w:t xml:space="preserve">cronyism and </w:t>
      </w:r>
      <w:r w:rsidR="00E82B2C">
        <w:rPr>
          <w:rFonts w:ascii="Arial" w:hAnsi="Arial" w:cs="Arial"/>
          <w:sz w:val="24"/>
          <w:szCs w:val="24"/>
        </w:rPr>
        <w:t>corruption. It’s just human nature. Why even open that door? Wouldn’t it be better to grow an economy organically by providing a level playing field of low taxes and light regulation to every business? The emergent order of the marketplace</w:t>
      </w:r>
      <w:r w:rsidR="00151C84">
        <w:rPr>
          <w:rFonts w:ascii="Arial" w:hAnsi="Arial" w:cs="Arial"/>
          <w:sz w:val="24"/>
          <w:szCs w:val="24"/>
        </w:rPr>
        <w:t>-</w:t>
      </w:r>
      <w:r w:rsidR="00E82B2C">
        <w:rPr>
          <w:rFonts w:ascii="Arial" w:hAnsi="Arial" w:cs="Arial"/>
          <w:sz w:val="24"/>
          <w:szCs w:val="24"/>
        </w:rPr>
        <w:t>ecosystem will, by its very nature, lead to increased jobs, income, an</w:t>
      </w:r>
      <w:r w:rsidR="007A618C">
        <w:rPr>
          <w:rFonts w:ascii="Arial" w:hAnsi="Arial" w:cs="Arial"/>
          <w:sz w:val="24"/>
          <w:szCs w:val="24"/>
        </w:rPr>
        <w:t>d wealth without the necessity of having a central plan. Such plans are doomed to failure, as is evidenced over and over again by history – both globally and locally.</w:t>
      </w:r>
      <w:r w:rsidR="00EF2A1E">
        <w:rPr>
          <w:rFonts w:ascii="Arial" w:hAnsi="Arial" w:cs="Arial"/>
          <w:sz w:val="24"/>
          <w:szCs w:val="24"/>
        </w:rPr>
        <w:t xml:space="preserve"> Let us instead, foster </w:t>
      </w:r>
      <w:r w:rsidR="0055028E">
        <w:rPr>
          <w:rFonts w:ascii="Arial" w:hAnsi="Arial" w:cs="Arial"/>
          <w:sz w:val="24"/>
          <w:szCs w:val="24"/>
        </w:rPr>
        <w:t xml:space="preserve">a market-friendly environment </w:t>
      </w:r>
      <w:r w:rsidR="00F457D7">
        <w:rPr>
          <w:rFonts w:ascii="Arial" w:hAnsi="Arial" w:cs="Arial"/>
          <w:sz w:val="24"/>
          <w:szCs w:val="24"/>
        </w:rPr>
        <w:t xml:space="preserve">in Colorado Springs </w:t>
      </w:r>
      <w:r w:rsidR="0055028E">
        <w:rPr>
          <w:rFonts w:ascii="Arial" w:hAnsi="Arial" w:cs="Arial"/>
          <w:sz w:val="24"/>
          <w:szCs w:val="24"/>
        </w:rPr>
        <w:t>that will benefit all.</w:t>
      </w:r>
      <w:r w:rsidR="00B25BB5">
        <w:rPr>
          <w:rFonts w:ascii="Arial" w:hAnsi="Arial" w:cs="Arial"/>
          <w:sz w:val="24"/>
          <w:szCs w:val="24"/>
        </w:rPr>
        <w:t xml:space="preserve"> This will simultaneously allow current companies to expand and attract new businesses.</w:t>
      </w:r>
    </w:p>
    <w:sectPr w:rsidR="00903A67" w:rsidRPr="00AB4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50"/>
    <w:rsid w:val="00037B45"/>
    <w:rsid w:val="00084C08"/>
    <w:rsid w:val="000A7281"/>
    <w:rsid w:val="00131F9F"/>
    <w:rsid w:val="00151C84"/>
    <w:rsid w:val="00154AAD"/>
    <w:rsid w:val="00171FE7"/>
    <w:rsid w:val="0022166F"/>
    <w:rsid w:val="00332E5F"/>
    <w:rsid w:val="00411174"/>
    <w:rsid w:val="0047065D"/>
    <w:rsid w:val="00485320"/>
    <w:rsid w:val="004D7FA3"/>
    <w:rsid w:val="00504AA5"/>
    <w:rsid w:val="005172BB"/>
    <w:rsid w:val="0055028E"/>
    <w:rsid w:val="00610FAB"/>
    <w:rsid w:val="00672FDE"/>
    <w:rsid w:val="006B6BF4"/>
    <w:rsid w:val="006B7615"/>
    <w:rsid w:val="006E642E"/>
    <w:rsid w:val="00743CFD"/>
    <w:rsid w:val="007A618C"/>
    <w:rsid w:val="00805067"/>
    <w:rsid w:val="00866F50"/>
    <w:rsid w:val="008D1E4B"/>
    <w:rsid w:val="008F734F"/>
    <w:rsid w:val="0090038F"/>
    <w:rsid w:val="00903A67"/>
    <w:rsid w:val="00912602"/>
    <w:rsid w:val="009D162E"/>
    <w:rsid w:val="009D61FD"/>
    <w:rsid w:val="00A31487"/>
    <w:rsid w:val="00A3653E"/>
    <w:rsid w:val="00A4739A"/>
    <w:rsid w:val="00AB4750"/>
    <w:rsid w:val="00AD4D90"/>
    <w:rsid w:val="00B25BB5"/>
    <w:rsid w:val="00BD0090"/>
    <w:rsid w:val="00C56C47"/>
    <w:rsid w:val="00CA77FB"/>
    <w:rsid w:val="00D50EDD"/>
    <w:rsid w:val="00E82B2C"/>
    <w:rsid w:val="00E94434"/>
    <w:rsid w:val="00EA1C17"/>
    <w:rsid w:val="00EF2A1E"/>
    <w:rsid w:val="00F457D7"/>
    <w:rsid w:val="00F60D53"/>
    <w:rsid w:val="00F77444"/>
    <w:rsid w:val="00F925C4"/>
    <w:rsid w:val="00FF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F819C-E118-4560-91D9-0D98B34F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Prentice</cp:lastModifiedBy>
  <cp:revision>2</cp:revision>
  <cp:lastPrinted>2013-06-26T19:45:00Z</cp:lastPrinted>
  <dcterms:created xsi:type="dcterms:W3CDTF">2016-07-15T14:57:00Z</dcterms:created>
  <dcterms:modified xsi:type="dcterms:W3CDTF">2016-07-15T14:57:00Z</dcterms:modified>
</cp:coreProperties>
</file>